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288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GENERAL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EXPLANATION OF SYMBOLS USED IN THE YEARBOOK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n.a</w:t>
      </w:r>
      <w:r w:rsidDel="00000000" w:rsidR="00000000" w:rsidRPr="00000000">
        <w:rPr>
          <w:vertAlign w:val="baseline"/>
          <w:rtl w:val="0"/>
        </w:rPr>
        <w:tab/>
        <w:tab/>
        <w:t xml:space="preserve">stands for "not available"</w:t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..</w:t>
      </w:r>
      <w:r w:rsidDel="00000000" w:rsidR="00000000" w:rsidRPr="00000000">
        <w:rPr>
          <w:vertAlign w:val="baseline"/>
          <w:rtl w:val="0"/>
        </w:rPr>
        <w:tab/>
        <w:tab/>
        <w:t xml:space="preserve">stands for "not applicable"</w:t>
      </w:r>
    </w:p>
    <w:p w:rsidR="00000000" w:rsidDel="00000000" w:rsidP="00000000" w:rsidRDefault="00000000" w:rsidRPr="00000000" w14:paraId="00000007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-</w:t>
      </w:r>
      <w:r w:rsidDel="00000000" w:rsidR="00000000" w:rsidRPr="00000000">
        <w:rPr>
          <w:vertAlign w:val="baseline"/>
          <w:rtl w:val="0"/>
        </w:rPr>
        <w:tab/>
        <w:tab/>
        <w:t xml:space="preserve">stands for "nil or rounded to zero"</w:t>
      </w:r>
    </w:p>
    <w:p w:rsidR="00000000" w:rsidDel="00000000" w:rsidP="00000000" w:rsidRDefault="00000000" w:rsidRPr="00000000" w14:paraId="00000008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*</w:t>
      </w:r>
      <w:r w:rsidDel="00000000" w:rsidR="00000000" w:rsidRPr="00000000">
        <w:rPr>
          <w:vertAlign w:val="baseline"/>
          <w:rtl w:val="0"/>
        </w:rPr>
        <w:tab/>
        <w:tab/>
        <w:t xml:space="preserve">stands for "sampling error too high for </w:t>
      </w:r>
    </w:p>
    <w:p w:rsidR="00000000" w:rsidDel="00000000" w:rsidP="00000000" w:rsidRDefault="00000000" w:rsidRPr="00000000" w14:paraId="00000009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  <w:tab/>
        <w:t xml:space="preserve"> accurate estimation or estimates less than one percent</w:t>
      </w:r>
    </w:p>
    <w:p w:rsidR="00000000" w:rsidDel="00000000" w:rsidP="00000000" w:rsidRDefault="00000000" w:rsidRPr="00000000" w14:paraId="0000000A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( )</w:t>
      </w:r>
      <w:r w:rsidDel="00000000" w:rsidR="00000000" w:rsidRPr="00000000">
        <w:rPr>
          <w:vertAlign w:val="baseline"/>
          <w:rtl w:val="0"/>
        </w:rPr>
        <w:tab/>
        <w:tab/>
        <w:t xml:space="preserve">stands for negative numbers</w:t>
      </w:r>
    </w:p>
    <w:p w:rsidR="00000000" w:rsidDel="00000000" w:rsidP="00000000" w:rsidRDefault="00000000" w:rsidRPr="00000000" w14:paraId="0000000B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CY</w:t>
      </w:r>
      <w:r w:rsidDel="00000000" w:rsidR="00000000" w:rsidRPr="00000000">
        <w:rPr>
          <w:vertAlign w:val="baseline"/>
          <w:rtl w:val="0"/>
        </w:rPr>
        <w:tab/>
        <w:tab/>
        <w:t xml:space="preserve">stands for calander year, period from January to December</w:t>
      </w:r>
    </w:p>
    <w:p w:rsidR="00000000" w:rsidDel="00000000" w:rsidP="00000000" w:rsidRDefault="00000000" w:rsidRPr="00000000" w14:paraId="0000000C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b w:val="1"/>
          <w:vertAlign w:val="baseline"/>
          <w:rtl w:val="0"/>
        </w:rPr>
        <w:t xml:space="preserve">FY</w:t>
      </w:r>
      <w:r w:rsidDel="00000000" w:rsidR="00000000" w:rsidRPr="00000000">
        <w:rPr>
          <w:vertAlign w:val="baseline"/>
          <w:rtl w:val="0"/>
        </w:rPr>
        <w:tab/>
        <w:tab/>
        <w:t xml:space="preserve">stands for fiscal year, period from April to March upto 1985/86 and from July to </w:t>
        <w:tab/>
        <w:tab/>
        <w:t xml:space="preserve"> </w:t>
        <w:tab/>
        <w:t xml:space="preserve"> June since 1986/87 unless other wise specified.</w:t>
      </w:r>
    </w:p>
    <w:p w:rsidR="00000000" w:rsidDel="00000000" w:rsidP="00000000" w:rsidRDefault="00000000" w:rsidRPr="00000000" w14:paraId="0000000D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EXPLANATORY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1. In some cases, minor discrepancies may occur between sums of component items and totals because of rounding.</w:t>
      </w:r>
    </w:p>
    <w:p w:rsidR="00000000" w:rsidDel="00000000" w:rsidP="00000000" w:rsidRDefault="00000000" w:rsidRPr="00000000" w14:paraId="00000011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2. Dzongkhags given in some tables differ from those given in Annex I. This is because of changes following the       creation of new Dzongkhags.</w:t>
      </w:r>
    </w:p>
    <w:p w:rsidR="00000000" w:rsidDel="00000000" w:rsidP="00000000" w:rsidRDefault="00000000" w:rsidRPr="00000000" w14:paraId="00000012">
      <w:pPr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3. Totals of items may not add up slightly due to rounding. </w:t>
      </w:r>
    </w:p>
    <w:p w:rsidR="00000000" w:rsidDel="00000000" w:rsidP="00000000" w:rsidRDefault="00000000" w:rsidRPr="00000000" w14:paraId="00000013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SOME UNITS OF MEASUREMENT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Numbering (UK)</w:t>
      </w:r>
      <w:r w:rsidDel="00000000" w:rsidR="00000000" w:rsidRPr="00000000">
        <w:rPr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16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Hundred</w:t>
        <w:tab/>
        <w:t xml:space="preserve">= 10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17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Thousand</w:t>
        <w:tab/>
        <w:t xml:space="preserve">= 10</w:t>
      </w:r>
      <w:r w:rsidDel="00000000" w:rsidR="00000000" w:rsidRPr="00000000">
        <w:rPr>
          <w:vertAlign w:val="superscript"/>
          <w:rtl w:val="0"/>
        </w:rPr>
        <w:t xml:space="preserve">3</w:t>
      </w:r>
      <w:r w:rsidDel="00000000" w:rsidR="00000000" w:rsidRPr="00000000">
        <w:rPr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18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Million</w:t>
        <w:tab/>
        <w:tab/>
        <w:t xml:space="preserve">= 10</w:t>
      </w:r>
      <w:r w:rsidDel="00000000" w:rsidR="00000000" w:rsidRPr="00000000">
        <w:rPr>
          <w:vertAlign w:val="superscript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Billion</w:t>
        <w:tab/>
        <w:tab/>
        <w:t xml:space="preserve">= 10</w:t>
      </w:r>
      <w:r w:rsidDel="00000000" w:rsidR="00000000" w:rsidRPr="00000000">
        <w:rPr>
          <w:vertAlign w:val="superscript"/>
          <w:rtl w:val="0"/>
        </w:rPr>
        <w:t xml:space="preserve">12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72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Trillion</w:t>
        <w:tab/>
        <w:tab/>
        <w:t xml:space="preserve">= 10</w:t>
      </w:r>
      <w:r w:rsidDel="00000000" w:rsidR="00000000" w:rsidRPr="00000000">
        <w:rPr>
          <w:vertAlign w:val="superscript"/>
          <w:rtl w:val="0"/>
        </w:rPr>
        <w:t xml:space="preserve">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A. Length Measurement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1. Metric equivalents</w:t>
      </w:r>
      <w:r w:rsidDel="00000000" w:rsidR="00000000" w:rsidRPr="00000000">
        <w:rPr>
          <w:sz w:val="20"/>
          <w:szCs w:val="20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2E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mm</w:t>
        <w:tab/>
        <w:tab/>
        <w:t xml:space="preserve">= 1 cm</w:t>
        <w:tab/>
        <w:tab/>
        <w:tab/>
        <w:t xml:space="preserve">Abbreviations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2387600</wp:posOffset>
                </wp:positionH>
                <wp:positionV relativeFrom="paragraph">
                  <wp:posOffset>0</wp:posOffset>
                </wp:positionV>
                <wp:extent cx="1495425" cy="1038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603050" y="3265650"/>
                          <a:ext cx="1485900" cy="1028700"/>
                        </a:xfrm>
                        <a:prstGeom prst="bracketPair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2387600</wp:posOffset>
                </wp:positionH>
                <wp:positionV relativeFrom="paragraph">
                  <wp:posOffset>0</wp:posOffset>
                </wp:positionV>
                <wp:extent cx="1495425" cy="103822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1038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cm</w:t>
        <w:tab/>
        <w:tab/>
        <w:t xml:space="preserve">= 1 dm </w:t>
        <w:tab/>
        <w:tab/>
        <w:t xml:space="preserve">       mm</w:t>
        <w:tab/>
        <w:t xml:space="preserve">= </w:t>
        <w:tab/>
        <w:t xml:space="preserve">millimetre</w:t>
      </w:r>
    </w:p>
    <w:bookmarkStart w:colFirst="0" w:colLast="0" w:name="gjdgxs" w:id="0"/>
    <w:bookmarkEnd w:id="0"/>
    <w:p w:rsidR="00000000" w:rsidDel="00000000" w:rsidP="00000000" w:rsidRDefault="00000000" w:rsidRPr="00000000" w14:paraId="00000030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dm</w:t>
        <w:tab/>
        <w:tab/>
        <w:t xml:space="preserve">= 1 m</w:t>
        <w:tab/>
        <w:tab/>
        <w:t xml:space="preserve">        cm</w:t>
        <w:tab/>
        <w:t xml:space="preserve">= </w:t>
        <w:tab/>
        <w:t xml:space="preserve">centimetre</w:t>
      </w:r>
    </w:p>
    <w:p w:rsidR="00000000" w:rsidDel="00000000" w:rsidP="00000000" w:rsidRDefault="00000000" w:rsidRPr="00000000" w14:paraId="00000031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m </w:t>
        <w:tab/>
        <w:tab/>
        <w:t xml:space="preserve">= 1 dkm</w:t>
        <w:tab/>
        <w:tab/>
        <w:t xml:space="preserve">          m</w:t>
        <w:tab/>
        <w:t xml:space="preserve">= </w:t>
        <w:tab/>
        <w:t xml:space="preserve">metre</w:t>
      </w:r>
    </w:p>
    <w:p w:rsidR="00000000" w:rsidDel="00000000" w:rsidP="00000000" w:rsidRDefault="00000000" w:rsidRPr="00000000" w14:paraId="00000032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dkm                    = 1 hm                       dm= </w:t>
        <w:tab/>
        <w:t xml:space="preserve">decimetre</w:t>
      </w:r>
    </w:p>
    <w:p w:rsidR="00000000" w:rsidDel="00000000" w:rsidP="00000000" w:rsidRDefault="00000000" w:rsidRPr="00000000" w14:paraId="00000033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hm</w:t>
        <w:tab/>
        <w:tab/>
        <w:t xml:space="preserve">= 1 km</w:t>
        <w:tab/>
        <w:tab/>
        <w:t xml:space="preserve">        hm =</w:t>
        <w:tab/>
        <w:t xml:space="preserve"> hectometre</w:t>
      </w:r>
    </w:p>
    <w:p w:rsidR="00000000" w:rsidDel="00000000" w:rsidP="00000000" w:rsidRDefault="00000000" w:rsidRPr="00000000" w14:paraId="00000034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2. British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12 inches              = 1 foot</w:t>
        <w:tab/>
        <w:tab/>
        <w:tab/>
      </w:r>
    </w:p>
    <w:p w:rsidR="00000000" w:rsidDel="00000000" w:rsidP="00000000" w:rsidRDefault="00000000" w:rsidRPr="00000000" w14:paraId="00000037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3   feet                    = 1 yard</w:t>
      </w:r>
    </w:p>
    <w:p w:rsidR="00000000" w:rsidDel="00000000" w:rsidP="00000000" w:rsidRDefault="00000000" w:rsidRPr="00000000" w14:paraId="00000038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5.5 yards                = 1 rod, pole</w:t>
      </w:r>
    </w:p>
    <w:p w:rsidR="00000000" w:rsidDel="00000000" w:rsidP="00000000" w:rsidRDefault="00000000" w:rsidRPr="00000000" w14:paraId="00000039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4   poles                 = 1 chain</w:t>
      </w:r>
    </w:p>
    <w:p w:rsidR="00000000" w:rsidDel="00000000" w:rsidP="00000000" w:rsidRDefault="00000000" w:rsidRPr="00000000" w14:paraId="0000003A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chains              = 1 furlong</w:t>
      </w:r>
    </w:p>
    <w:p w:rsidR="00000000" w:rsidDel="00000000" w:rsidP="00000000" w:rsidRDefault="00000000" w:rsidRPr="00000000" w14:paraId="0000003B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8 furlongs              = 1 mile</w:t>
      </w:r>
    </w:p>
    <w:p w:rsidR="00000000" w:rsidDel="00000000" w:rsidP="00000000" w:rsidRDefault="00000000" w:rsidRPr="00000000" w14:paraId="0000003C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3. Conversion from British to metric units (lengths)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inch</w:t>
        <w:tab/>
        <w:tab/>
        <w:t xml:space="preserve">= 2.539998 cm</w:t>
      </w:r>
    </w:p>
    <w:p w:rsidR="00000000" w:rsidDel="00000000" w:rsidP="00000000" w:rsidRDefault="00000000" w:rsidRPr="00000000" w14:paraId="0000003E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foot</w:t>
        <w:tab/>
        <w:tab/>
        <w:t xml:space="preserve">= 0.3047997 m</w:t>
      </w:r>
    </w:p>
    <w:p w:rsidR="00000000" w:rsidDel="00000000" w:rsidP="00000000" w:rsidRDefault="00000000" w:rsidRPr="00000000" w14:paraId="0000003F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yard</w:t>
        <w:tab/>
        <w:tab/>
        <w:t xml:space="preserve">= 0.9143992 m</w:t>
      </w:r>
    </w:p>
    <w:p w:rsidR="00000000" w:rsidDel="00000000" w:rsidP="00000000" w:rsidRDefault="00000000" w:rsidRPr="00000000" w14:paraId="00000040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mile</w:t>
        <w:tab/>
        <w:tab/>
        <w:t xml:space="preserve">= 1.609343 km</w:t>
      </w:r>
    </w:p>
    <w:p w:rsidR="00000000" w:rsidDel="00000000" w:rsidP="00000000" w:rsidRDefault="00000000" w:rsidRPr="00000000" w14:paraId="00000041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nautical mile</w:t>
        <w:tab/>
        <w:t xml:space="preserve">= 1.853182 km</w:t>
      </w:r>
    </w:p>
    <w:p w:rsidR="00000000" w:rsidDel="00000000" w:rsidP="00000000" w:rsidRDefault="00000000" w:rsidRPr="00000000" w14:paraId="00000042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m</w:t>
        <w:tab/>
        <w:tab/>
        <w:t xml:space="preserve">= 39.370113 inches</w:t>
      </w:r>
    </w:p>
    <w:p w:rsidR="00000000" w:rsidDel="00000000" w:rsidP="00000000" w:rsidRDefault="00000000" w:rsidRPr="00000000" w14:paraId="00000043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m</w:t>
        <w:tab/>
        <w:tab/>
        <w:t xml:space="preserve">= 3.280843 feet</w:t>
      </w:r>
    </w:p>
    <w:p w:rsidR="00000000" w:rsidDel="00000000" w:rsidP="00000000" w:rsidRDefault="00000000" w:rsidRPr="00000000" w14:paraId="00000044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m</w:t>
        <w:tab/>
        <w:tab/>
        <w:t xml:space="preserve">= 1.093614 yard</w:t>
      </w:r>
    </w:p>
    <w:p w:rsidR="00000000" w:rsidDel="00000000" w:rsidP="00000000" w:rsidRDefault="00000000" w:rsidRPr="00000000" w14:paraId="00000045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km</w:t>
        <w:tab/>
        <w:tab/>
        <w:t xml:space="preserve">= 0.6213717 miles</w:t>
      </w:r>
    </w:p>
    <w:p w:rsidR="00000000" w:rsidDel="00000000" w:rsidP="00000000" w:rsidRDefault="00000000" w:rsidRPr="00000000" w14:paraId="00000046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B. Area measurements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1. British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144 square inches</w:t>
        <w:tab/>
        <w:t xml:space="preserve">= 1 square foot</w:t>
      </w:r>
    </w:p>
    <w:p w:rsidR="00000000" w:rsidDel="00000000" w:rsidP="00000000" w:rsidRDefault="00000000" w:rsidRPr="00000000" w14:paraId="0000005F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9   square feet</w:t>
        <w:tab/>
        <w:tab/>
        <w:t xml:space="preserve">= 1 square yard</w:t>
      </w:r>
    </w:p>
    <w:p w:rsidR="00000000" w:rsidDel="00000000" w:rsidP="00000000" w:rsidRDefault="00000000" w:rsidRPr="00000000" w14:paraId="00000060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30 1/4 yards</w:t>
        <w:tab/>
        <w:tab/>
        <w:t xml:space="preserve">= 1 square rod, pole</w:t>
      </w:r>
    </w:p>
    <w:p w:rsidR="00000000" w:rsidDel="00000000" w:rsidP="00000000" w:rsidRDefault="00000000" w:rsidRPr="00000000" w14:paraId="00000061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40 square rod</w:t>
        <w:tab/>
        <w:tab/>
        <w:t xml:space="preserve">= 1 rood</w:t>
      </w:r>
    </w:p>
    <w:p w:rsidR="00000000" w:rsidDel="00000000" w:rsidP="00000000" w:rsidRDefault="00000000" w:rsidRPr="00000000" w14:paraId="00000062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4   roods</w:t>
        <w:tab/>
        <w:tab/>
        <w:t xml:space="preserve">                = 1 acre</w:t>
      </w:r>
    </w:p>
    <w:p w:rsidR="00000000" w:rsidDel="00000000" w:rsidP="00000000" w:rsidRDefault="00000000" w:rsidRPr="00000000" w14:paraId="00000063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640 acres</w:t>
        <w:tab/>
        <w:tab/>
        <w:t xml:space="preserve">= 1 square miles</w:t>
      </w:r>
    </w:p>
    <w:p w:rsidR="00000000" w:rsidDel="00000000" w:rsidP="00000000" w:rsidRDefault="00000000" w:rsidRPr="00000000" w14:paraId="00000064">
      <w:pPr>
        <w:jc w:val="both"/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2. Metric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square mm</w:t>
        <w:tab/>
        <w:tab/>
        <w:t xml:space="preserve">= 1 square cm</w:t>
      </w:r>
    </w:p>
    <w:p w:rsidR="00000000" w:rsidDel="00000000" w:rsidP="00000000" w:rsidRDefault="00000000" w:rsidRPr="00000000" w14:paraId="00000067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square cm</w:t>
        <w:tab/>
        <w:tab/>
        <w:t xml:space="preserve">= 1 square dm</w:t>
      </w:r>
    </w:p>
    <w:p w:rsidR="00000000" w:rsidDel="00000000" w:rsidP="00000000" w:rsidRDefault="00000000" w:rsidRPr="00000000" w14:paraId="00000068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square dm</w:t>
        <w:tab/>
        <w:tab/>
        <w:t xml:space="preserve">= 1 square m</w:t>
      </w:r>
    </w:p>
    <w:p w:rsidR="00000000" w:rsidDel="00000000" w:rsidP="00000000" w:rsidRDefault="00000000" w:rsidRPr="00000000" w14:paraId="00000069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square m</w:t>
        <w:tab/>
        <w:tab/>
        <w:t xml:space="preserve">= 1 are</w:t>
      </w:r>
    </w:p>
    <w:p w:rsidR="00000000" w:rsidDel="00000000" w:rsidP="00000000" w:rsidRDefault="00000000" w:rsidRPr="00000000" w14:paraId="0000006A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square ares    </w:t>
        <w:tab/>
        <w:t xml:space="preserve">= 1 hectare</w:t>
      </w:r>
    </w:p>
    <w:p w:rsidR="00000000" w:rsidDel="00000000" w:rsidP="00000000" w:rsidRDefault="00000000" w:rsidRPr="00000000" w14:paraId="0000006B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100 hectares</w:t>
        <w:tab/>
        <w:tab/>
        <w:t xml:space="preserve">= 1 square km</w:t>
      </w:r>
    </w:p>
    <w:p w:rsidR="00000000" w:rsidDel="00000000" w:rsidP="00000000" w:rsidRDefault="00000000" w:rsidRPr="00000000" w14:paraId="0000006C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3. Conversion from British to Metric units (Area)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yard</w:t>
        <w:tab/>
        <w:tab/>
        <w:t xml:space="preserve">= 0.836 square m</w:t>
      </w:r>
    </w:p>
    <w:p w:rsidR="00000000" w:rsidDel="00000000" w:rsidP="00000000" w:rsidRDefault="00000000" w:rsidRPr="00000000" w14:paraId="0000006E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  <w:tab/>
        <w:t xml:space="preserve">1 square feet</w:t>
        <w:tab/>
        <w:tab/>
        <w:t xml:space="preserve">= 0.093 square m</w:t>
      </w:r>
    </w:p>
    <w:p w:rsidR="00000000" w:rsidDel="00000000" w:rsidP="00000000" w:rsidRDefault="00000000" w:rsidRPr="00000000" w14:paraId="0000006F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inch</w:t>
        <w:tab/>
        <w:tab/>
        <w:t xml:space="preserve">= 6.452 square cm</w:t>
      </w:r>
    </w:p>
    <w:p w:rsidR="00000000" w:rsidDel="00000000" w:rsidP="00000000" w:rsidRDefault="00000000" w:rsidRPr="00000000" w14:paraId="00000070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m</w:t>
        <w:tab/>
        <w:tab/>
        <w:t xml:space="preserve">= 1.196 square yard</w:t>
      </w:r>
    </w:p>
    <w:p w:rsidR="00000000" w:rsidDel="00000000" w:rsidP="00000000" w:rsidRDefault="00000000" w:rsidRPr="00000000" w14:paraId="00000071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m</w:t>
        <w:tab/>
        <w:tab/>
        <w:t xml:space="preserve">= 10.764  </w:t>
      </w:r>
    </w:p>
    <w:p w:rsidR="00000000" w:rsidDel="00000000" w:rsidP="00000000" w:rsidRDefault="00000000" w:rsidRPr="00000000" w14:paraId="00000072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cm</w:t>
        <w:tab/>
        <w:tab/>
        <w:t xml:space="preserve">= 0.155 square inch</w:t>
      </w:r>
    </w:p>
    <w:p w:rsidR="00000000" w:rsidDel="00000000" w:rsidP="00000000" w:rsidRDefault="00000000" w:rsidRPr="00000000" w14:paraId="00000073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mile</w:t>
        <w:tab/>
        <w:tab/>
        <w:t xml:space="preserve">= 2.590 square km</w:t>
      </w:r>
    </w:p>
    <w:p w:rsidR="00000000" w:rsidDel="00000000" w:rsidP="00000000" w:rsidRDefault="00000000" w:rsidRPr="00000000" w14:paraId="00000074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square km</w:t>
        <w:tab/>
        <w:tab/>
        <w:t xml:space="preserve">= 0.386 square mile</w:t>
      </w:r>
    </w:p>
    <w:p w:rsidR="00000000" w:rsidDel="00000000" w:rsidP="00000000" w:rsidRDefault="00000000" w:rsidRPr="00000000" w14:paraId="00000075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C. Weight measurements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1. British units</w:t>
      </w:r>
      <w:r w:rsidDel="00000000" w:rsidR="00000000" w:rsidRPr="00000000">
        <w:rPr>
          <w:sz w:val="20"/>
          <w:szCs w:val="20"/>
          <w:vertAlign w:val="baseline"/>
          <w:rtl w:val="0"/>
        </w:rPr>
        <w:tab/>
        <w:tab/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2. Metric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 16 dram</w:t>
        <w:tab/>
        <w:t xml:space="preserve">= 1 ounce</w:t>
        <w:tab/>
        <w:tab/>
        <w:t xml:space="preserve">10 mg</w:t>
        <w:tab/>
        <w:tab/>
        <w:t xml:space="preserve">= 1 cg</w:t>
      </w:r>
    </w:p>
    <w:p w:rsidR="00000000" w:rsidDel="00000000" w:rsidP="00000000" w:rsidRDefault="00000000" w:rsidRPr="00000000" w14:paraId="0000008C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 16 ounces</w:t>
        <w:tab/>
        <w:t xml:space="preserve">= 1 pound</w:t>
        <w:tab/>
        <w:tab/>
        <w:t xml:space="preserve">10 cg</w:t>
        <w:tab/>
        <w:tab/>
        <w:t xml:space="preserve">= 1 dg</w:t>
      </w:r>
    </w:p>
    <w:p w:rsidR="00000000" w:rsidDel="00000000" w:rsidP="00000000" w:rsidRDefault="00000000" w:rsidRPr="00000000" w14:paraId="0000008D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 28 pounds</w:t>
        <w:tab/>
        <w:t xml:space="preserve">= 1 cwt</w:t>
        <w:tab/>
        <w:tab/>
        <w:t xml:space="preserve">                10 dg</w:t>
        <w:tab/>
        <w:tab/>
        <w:t xml:space="preserve">= 1 g</w:t>
      </w:r>
    </w:p>
    <w:p w:rsidR="00000000" w:rsidDel="00000000" w:rsidP="00000000" w:rsidRDefault="00000000" w:rsidRPr="00000000" w14:paraId="0000008E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 20 cwt</w:t>
        <w:tab/>
        <w:t xml:space="preserve">= 1 ton</w:t>
        <w:tab/>
        <w:tab/>
        <w:t xml:space="preserve">                10 g</w:t>
        <w:tab/>
        <w:tab/>
        <w:t xml:space="preserve">= 1 dkg</w:t>
        <w:tab/>
      </w:r>
    </w:p>
    <w:p w:rsidR="00000000" w:rsidDel="00000000" w:rsidP="00000000" w:rsidRDefault="00000000" w:rsidRPr="00000000" w14:paraId="0000008F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 14 pounds </w:t>
        <w:tab/>
        <w:t xml:space="preserve">= 1 stone</w:t>
        <w:tab/>
        <w:tab/>
        <w:t xml:space="preserve">10 dkg</w:t>
        <w:tab/>
        <w:tab/>
        <w:t xml:space="preserve">= 1 hg</w:t>
      </w:r>
    </w:p>
    <w:p w:rsidR="00000000" w:rsidDel="00000000" w:rsidP="00000000" w:rsidRDefault="00000000" w:rsidRPr="00000000" w14:paraId="00000090">
      <w:pPr>
        <w:ind w:firstLine="360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10 hg</w:t>
        <w:tab/>
        <w:t xml:space="preserve">      = 1 kg</w:t>
      </w:r>
    </w:p>
    <w:p w:rsidR="00000000" w:rsidDel="00000000" w:rsidP="00000000" w:rsidRDefault="00000000" w:rsidRPr="00000000" w14:paraId="00000091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  <w:tab/>
        <w:tab/>
        <w:tab/>
        <w:tab/>
        <w:t xml:space="preserve">100 kg</w:t>
        <w:tab/>
        <w:tab/>
        <w:t xml:space="preserve">= 1 quintal</w:t>
      </w:r>
    </w:p>
    <w:p w:rsidR="00000000" w:rsidDel="00000000" w:rsidP="00000000" w:rsidRDefault="00000000" w:rsidRPr="00000000" w14:paraId="00000092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  <w:tab/>
        <w:tab/>
        <w:tab/>
        <w:tab/>
        <w:t xml:space="preserve">200 mg</w:t>
        <w:tab/>
        <w:tab/>
        <w:t xml:space="preserve">= 1 carat</w:t>
      </w:r>
    </w:p>
    <w:p w:rsidR="00000000" w:rsidDel="00000000" w:rsidP="00000000" w:rsidRDefault="00000000" w:rsidRPr="00000000" w14:paraId="00000093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3. Conversion from British to metric units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grain</w:t>
        <w:tab/>
        <w:tab/>
        <w:t xml:space="preserve">= 0.0648 g</w:t>
      </w:r>
    </w:p>
    <w:p w:rsidR="00000000" w:rsidDel="00000000" w:rsidP="00000000" w:rsidRDefault="00000000" w:rsidRPr="00000000" w14:paraId="00000096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ounce</w:t>
        <w:tab/>
        <w:tab/>
        <w:t xml:space="preserve">= 31.103 g</w:t>
      </w:r>
    </w:p>
    <w:p w:rsidR="00000000" w:rsidDel="00000000" w:rsidP="00000000" w:rsidRDefault="00000000" w:rsidRPr="00000000" w14:paraId="00000097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g</w:t>
        <w:tab/>
        <w:tab/>
        <w:t xml:space="preserve">= 15.432 grains</w:t>
      </w:r>
    </w:p>
    <w:p w:rsidR="00000000" w:rsidDel="00000000" w:rsidP="00000000" w:rsidRDefault="00000000" w:rsidRPr="00000000" w14:paraId="00000098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pound</w:t>
        <w:tab/>
        <w:t xml:space="preserve">                = 0.373 kg</w:t>
      </w:r>
    </w:p>
    <w:p w:rsidR="00000000" w:rsidDel="00000000" w:rsidP="00000000" w:rsidRDefault="00000000" w:rsidRPr="00000000" w14:paraId="00000099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 tonne</w:t>
        <w:tab/>
        <w:tab/>
        <w:t xml:space="preserve">= 1.016 metric tonne</w:t>
      </w:r>
    </w:p>
    <w:p w:rsidR="00000000" w:rsidDel="00000000" w:rsidP="00000000" w:rsidRDefault="00000000" w:rsidRPr="00000000" w14:paraId="0000009A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D. Conversion of air temperatures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1. Degree celsius to degree Fahrenheit</w:t>
      </w:r>
    </w:p>
    <w:p w:rsidR="00000000" w:rsidDel="00000000" w:rsidP="00000000" w:rsidRDefault="00000000" w:rsidRPr="00000000" w14:paraId="0000009D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(9 x T</w:t>
      </w:r>
      <w:r w:rsidDel="00000000" w:rsidR="00000000" w:rsidRPr="00000000">
        <w:rPr>
          <w:b w:val="1"/>
          <w:sz w:val="20"/>
          <w:szCs w:val="20"/>
          <w:vertAlign w:val="subscript"/>
          <w:rtl w:val="0"/>
        </w:rPr>
        <w:t xml:space="preserve">c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 )/5 + 32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, where T</w:t>
      </w:r>
      <w:r w:rsidDel="00000000" w:rsidR="00000000" w:rsidRPr="00000000">
        <w:rPr>
          <w:sz w:val="20"/>
          <w:szCs w:val="20"/>
          <w:vertAlign w:val="subscript"/>
          <w:rtl w:val="0"/>
        </w:rPr>
        <w:t xml:space="preserve">c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is temperature in degree celsius</w:t>
      </w:r>
    </w:p>
    <w:p w:rsidR="00000000" w:rsidDel="00000000" w:rsidP="00000000" w:rsidRDefault="00000000" w:rsidRPr="00000000" w14:paraId="0000009E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2. Fahrenheit to degree celsius</w:t>
      </w:r>
    </w:p>
    <w:p w:rsidR="00000000" w:rsidDel="00000000" w:rsidP="00000000" w:rsidRDefault="00000000" w:rsidRPr="00000000" w14:paraId="0000009F">
      <w:pPr>
        <w:ind w:firstLine="72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5 x ( T</w:t>
      </w:r>
      <w:r w:rsidDel="00000000" w:rsidR="00000000" w:rsidRPr="00000000">
        <w:rPr>
          <w:b w:val="1"/>
          <w:sz w:val="20"/>
          <w:szCs w:val="20"/>
          <w:vertAlign w:val="subscript"/>
          <w:rtl w:val="0"/>
        </w:rPr>
        <w:t xml:space="preserve">f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 - 32 )/9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,  where T</w:t>
      </w:r>
      <w:r w:rsidDel="00000000" w:rsidR="00000000" w:rsidRPr="00000000">
        <w:rPr>
          <w:sz w:val="20"/>
          <w:szCs w:val="20"/>
          <w:vertAlign w:val="subscript"/>
          <w:rtl w:val="0"/>
        </w:rPr>
        <w:t xml:space="preserve">f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is temperature in fahrenheit</w:t>
      </w:r>
    </w:p>
    <w:p w:rsidR="00000000" w:rsidDel="00000000" w:rsidP="00000000" w:rsidRDefault="00000000" w:rsidRPr="00000000" w14:paraId="000000A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even"/>
      <w:pgSz w:h="14112" w:w="11232" w:orient="portrait"/>
      <w:pgMar w:bottom="1440" w:top="1440" w:left="1800" w:right="1800" w:header="706" w:footer="706"/>
      <w:pgNumType w:start="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